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8B93" w14:textId="77777777" w:rsidR="00AB4BE0" w:rsidRDefault="00C36F85" w:rsidP="00C36F85">
      <w:pPr>
        <w:ind w:left="1695"/>
        <w:jc w:val="both"/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</w:pPr>
      <w:r>
        <w:rPr>
          <w:rFonts w:ascii="Arial Rounded MT Bold" w:hAnsi="Arial Rounded MT Bold" w:cs="Adobe Arabic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45D6A305" wp14:editId="322B635B">
            <wp:simplePos x="0" y="0"/>
            <wp:positionH relativeFrom="margin">
              <wp:posOffset>-511810</wp:posOffset>
            </wp:positionH>
            <wp:positionV relativeFrom="margin">
              <wp:posOffset>159385</wp:posOffset>
            </wp:positionV>
            <wp:extent cx="1676400" cy="457200"/>
            <wp:effectExtent l="19050" t="0" r="0" b="0"/>
            <wp:wrapSquare wrapText="bothSides"/>
            <wp:docPr id="1" name="0 Resim" descr="REED_TUYA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_TUYAP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739"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  <w:t xml:space="preserve"> </w:t>
      </w:r>
    </w:p>
    <w:p w14:paraId="2C136C88" w14:textId="77777777" w:rsidR="00AB4BE0" w:rsidRDefault="00AB4BE0" w:rsidP="00C36F85">
      <w:pPr>
        <w:ind w:left="1695"/>
        <w:jc w:val="both"/>
        <w:rPr>
          <w:rStyle w:val="Vurgu"/>
          <w:rFonts w:ascii="Arial Rounded MT Bold" w:hAnsi="Arial Rounded MT Bold" w:cs="Adobe Arabic"/>
          <w:i w:val="0"/>
          <w:color w:val="00B0F0"/>
          <w:sz w:val="56"/>
          <w:szCs w:val="56"/>
        </w:rPr>
      </w:pPr>
    </w:p>
    <w:p w14:paraId="766229AA" w14:textId="2FA98BE1" w:rsidR="0048091F" w:rsidRPr="0048091F" w:rsidRDefault="0048091F" w:rsidP="004D2ECA">
      <w:pPr>
        <w:jc w:val="center"/>
        <w:rPr>
          <w:rFonts w:ascii="Calibri" w:hAnsi="Calibri" w:cs="Calibri"/>
          <w:noProof/>
          <w:color w:val="7F7F7F" w:themeColor="text1" w:themeTint="80"/>
          <w:sz w:val="40"/>
          <w:szCs w:val="40"/>
          <w:lang w:val="en-AU" w:eastAsia="en-AU"/>
        </w:rPr>
      </w:pPr>
      <w:r w:rsidRPr="0048091F">
        <w:rPr>
          <w:rFonts w:ascii="Calibri" w:hAnsi="Calibri" w:cs="Calibri"/>
          <w:noProof/>
          <w:color w:val="7F7F7F" w:themeColor="text1" w:themeTint="80"/>
          <w:sz w:val="40"/>
          <w:szCs w:val="40"/>
          <w:lang w:val="en-AU" w:eastAsia="en-AU"/>
        </w:rPr>
        <w:t>HARDWARE EURASIA FİYAT LİSTESİ</w:t>
      </w:r>
      <w:bookmarkStart w:id="0" w:name="_GoBack"/>
      <w:bookmarkEnd w:id="0"/>
    </w:p>
    <w:p w14:paraId="6879997E" w14:textId="7F4BBC33" w:rsidR="00C36F85" w:rsidRPr="00E24F6E" w:rsidRDefault="0048091F" w:rsidP="004D2ECA">
      <w:pPr>
        <w:jc w:val="center"/>
        <w:rPr>
          <w:rFonts w:ascii="Calibri" w:hAnsi="Calibri" w:cs="Calibri"/>
          <w:noProof/>
          <w:color w:val="7F7F7F" w:themeColor="text1" w:themeTint="80"/>
          <w:sz w:val="28"/>
          <w:szCs w:val="28"/>
          <w:lang w:val="en-AU" w:eastAsia="en-AU"/>
        </w:rPr>
      </w:pPr>
      <w:r w:rsidRPr="00E24F6E">
        <w:rPr>
          <w:rFonts w:ascii="Calibri" w:hAnsi="Calibri" w:cs="Calibri"/>
          <w:noProof/>
          <w:color w:val="7F7F7F" w:themeColor="text1" w:themeTint="80"/>
          <w:sz w:val="28"/>
          <w:szCs w:val="28"/>
          <w:lang w:val="en-AU" w:eastAsia="en-AU"/>
        </w:rPr>
        <w:t>DERNEK ÜYESİ</w:t>
      </w:r>
    </w:p>
    <w:tbl>
      <w:tblPr>
        <w:tblpPr w:leftFromText="141" w:rightFromText="141" w:vertAnchor="text" w:horzAnchor="margin" w:tblpXSpec="center" w:tblpY="356"/>
        <w:tblW w:w="5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977"/>
      </w:tblGrid>
      <w:tr w:rsidR="00621448" w14:paraId="42E6E302" w14:textId="77777777" w:rsidTr="00621448">
        <w:trPr>
          <w:trHeight w:val="510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4B084"/>
            <w:noWrap/>
            <w:vAlign w:val="center"/>
            <w:hideMark/>
          </w:tcPr>
          <w:p w14:paraId="3E2F97FF" w14:textId="77777777" w:rsidR="00621448" w:rsidRDefault="00621448" w:rsidP="006214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ERKEN KATILIM FİYAT LİSTESİ</w:t>
            </w:r>
          </w:p>
        </w:tc>
      </w:tr>
      <w:tr w:rsidR="00621448" w14:paraId="6585BE12" w14:textId="77777777" w:rsidTr="00621448">
        <w:trPr>
          <w:trHeight w:val="560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FA79B" w14:textId="77777777" w:rsidR="00621448" w:rsidRDefault="00621448" w:rsidP="00621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M2 Aralığı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EDC405" w14:textId="5FD7BB80" w:rsidR="00621448" w:rsidRDefault="00F408F8" w:rsidP="004B4F54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Ağustos</w:t>
            </w:r>
            <w:r w:rsidR="006214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tarihine kadar</w:t>
            </w:r>
          </w:p>
        </w:tc>
      </w:tr>
      <w:tr w:rsidR="00621448" w14:paraId="0DEC55B6" w14:textId="77777777" w:rsidTr="00621448">
        <w:trPr>
          <w:trHeight w:val="430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9929A" w14:textId="77777777" w:rsidR="00621448" w:rsidRDefault="00621448" w:rsidP="00621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0-49 m2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A0485" w14:textId="629EC7C4" w:rsidR="00621448" w:rsidRDefault="00F408F8" w:rsidP="00621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</w:t>
            </w:r>
          </w:p>
        </w:tc>
      </w:tr>
      <w:tr w:rsidR="00621448" w14:paraId="04687D87" w14:textId="77777777" w:rsidTr="00621448">
        <w:trPr>
          <w:trHeight w:val="430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0D01A" w14:textId="77777777" w:rsidR="00621448" w:rsidRDefault="00621448" w:rsidP="00621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50-99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C5CFF" w14:textId="0D0D9A72" w:rsidR="00621448" w:rsidRDefault="00F408F8" w:rsidP="00621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</w:tr>
      <w:tr w:rsidR="00621448" w14:paraId="0C315CD3" w14:textId="77777777" w:rsidTr="00621448">
        <w:trPr>
          <w:trHeight w:val="430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4642F" w14:textId="069EFC29" w:rsidR="00621448" w:rsidRDefault="00621448" w:rsidP="006214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m2 üstü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42522" w14:textId="76ACF505" w:rsidR="00621448" w:rsidRDefault="00F408F8" w:rsidP="00621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</w:tr>
    </w:tbl>
    <w:p w14:paraId="0922E75D" w14:textId="77777777" w:rsidR="0048091F" w:rsidRDefault="0048091F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175DA050" w14:textId="77777777" w:rsidR="004D2ECA" w:rsidRDefault="004D2ECA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0BF00666" w14:textId="77777777" w:rsidR="00621448" w:rsidRDefault="0062144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28B91A78" w14:textId="77777777" w:rsidR="00621448" w:rsidRDefault="0062144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60393347" w14:textId="77777777" w:rsidR="00621448" w:rsidRDefault="0062144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0D7101CA" w14:textId="77777777" w:rsidR="00621448" w:rsidRDefault="0062144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435E5170" w14:textId="77777777" w:rsidR="00621448" w:rsidRDefault="00621448" w:rsidP="0048091F">
      <w:pPr>
        <w:jc w:val="center"/>
        <w:rPr>
          <w:rFonts w:ascii="Calibri" w:hAnsi="Calibri" w:cs="Calibri"/>
          <w:noProof/>
          <w:color w:val="FF0000"/>
          <w:sz w:val="40"/>
          <w:szCs w:val="40"/>
          <w:lang w:val="en-AU" w:eastAsia="en-AU"/>
        </w:rPr>
      </w:pPr>
    </w:p>
    <w:p w14:paraId="1C0257F6" w14:textId="77777777" w:rsidR="00271EDE" w:rsidRPr="00AB4BE0" w:rsidRDefault="00271EDE" w:rsidP="00AB4BE0">
      <w:pPr>
        <w:jc w:val="both"/>
        <w:rPr>
          <w:rFonts w:ascii="Arial" w:hAnsi="Arial" w:cs="Arial"/>
          <w:iCs/>
          <w:color w:val="00B0F0"/>
          <w:sz w:val="40"/>
          <w:szCs w:val="40"/>
        </w:rPr>
      </w:pPr>
    </w:p>
    <w:p w14:paraId="63D9E896" w14:textId="77777777" w:rsidR="00B672C6" w:rsidRPr="00605D93" w:rsidRDefault="00605D93" w:rsidP="00B672C6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**</w:t>
      </w:r>
      <w:r w:rsidR="00B672C6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Fiyatlara (%18) KDV ve (binde 1.89) damga vergisi dâhil değildir. </w:t>
      </w:r>
    </w:p>
    <w:p w14:paraId="39BCAB05" w14:textId="77777777" w:rsidR="001542E2" w:rsidRDefault="001542E2" w:rsidP="0075641D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5F9A135" w14:textId="77777777" w:rsidR="00BB0723" w:rsidRPr="00605D93" w:rsidRDefault="00BB0723" w:rsidP="0075641D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24AA1F2F" w14:textId="3F8B3F1D" w:rsidR="004F72F7" w:rsidRPr="00605D93" w:rsidRDefault="004F72F7" w:rsidP="004F72F7">
      <w:pPr>
        <w:pStyle w:val="ListeParagraf"/>
        <w:tabs>
          <w:tab w:val="left" w:pos="142"/>
        </w:tabs>
        <w:ind w:left="0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*Bir yıllık online hizmet bedeli:………………………….…..…………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……..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……………...... </w:t>
      </w:r>
      <w:r w:rsidR="009025F1">
        <w:rPr>
          <w:rFonts w:ascii="Arial" w:hAnsi="Arial" w:cs="Arial"/>
          <w:bCs/>
          <w:color w:val="595959" w:themeColor="text1" w:themeTint="A6"/>
          <w:sz w:val="20"/>
          <w:szCs w:val="20"/>
        </w:rPr>
        <w:t>4400</w:t>
      </w:r>
      <w:r w:rsidRPr="00605D93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TL</w:t>
      </w:r>
    </w:p>
    <w:p w14:paraId="2D7B1901" w14:textId="77777777" w:rsidR="004F72F7" w:rsidRPr="00605D93" w:rsidRDefault="004F72F7" w:rsidP="004F72F7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667B076A" w14:textId="05ECBD52" w:rsidR="004F72F7" w:rsidRPr="00605D93" w:rsidRDefault="00FC2B89" w:rsidP="004F72F7">
      <w:pPr>
        <w:pStyle w:val="ListeParagraf"/>
        <w:ind w:left="0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*5</w:t>
      </w:r>
      <w:r w:rsidR="004F72F7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kW’a ka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dar elektrik enerjisi kullanımı:</w:t>
      </w:r>
    </w:p>
    <w:p w14:paraId="18D8555C" w14:textId="6CDD7C3E" w:rsidR="004F72F7" w:rsidRPr="00605D93" w:rsidRDefault="004F72F7" w:rsidP="004F72F7">
      <w:pPr>
        <w:pStyle w:val="ListeParagraf"/>
        <w:ind w:left="0"/>
        <w:rPr>
          <w:rFonts w:ascii="Arial" w:hAnsi="Arial" w:cs="Arial"/>
          <w:bCs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(hat bağlama, sarf malzemesi ve hizmet bedeli) :…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……..……..……………………...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......7900</w:t>
      </w:r>
      <w:r w:rsidRPr="00605D93">
        <w:rPr>
          <w:rFonts w:ascii="Arial" w:hAnsi="Arial" w:cs="Arial"/>
          <w:bCs/>
          <w:color w:val="595959" w:themeColor="text1" w:themeTint="A6"/>
          <w:sz w:val="20"/>
          <w:szCs w:val="20"/>
        </w:rPr>
        <w:t xml:space="preserve"> TL</w:t>
      </w:r>
    </w:p>
    <w:p w14:paraId="3E4F7AD2" w14:textId="77777777" w:rsidR="004F72F7" w:rsidRPr="00605D93" w:rsidRDefault="004F72F7" w:rsidP="004F72F7">
      <w:pPr>
        <w:rPr>
          <w:rFonts w:ascii="Arial" w:hAnsi="Arial" w:cs="Arial"/>
          <w:bCs/>
          <w:color w:val="595959" w:themeColor="text1" w:themeTint="A6"/>
          <w:sz w:val="20"/>
          <w:szCs w:val="20"/>
        </w:rPr>
      </w:pPr>
    </w:p>
    <w:p w14:paraId="0A27A04F" w14:textId="67AC2D3A" w:rsidR="004F72F7" w:rsidRPr="00605D93" w:rsidRDefault="004F72F7" w:rsidP="004F72F7">
      <w:pPr>
        <w:pStyle w:val="ListeParagraf"/>
        <w:tabs>
          <w:tab w:val="left" w:pos="8505"/>
        </w:tabs>
        <w:ind w:left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*Katı atık bedeli ………………………………………..…</w:t>
      </w:r>
      <w:r w:rsidR="00605D93">
        <w:rPr>
          <w:rFonts w:ascii="Arial" w:hAnsi="Arial" w:cs="Arial"/>
          <w:color w:val="595959" w:themeColor="text1" w:themeTint="A6"/>
          <w:sz w:val="20"/>
          <w:szCs w:val="20"/>
        </w:rPr>
        <w:t>…….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….…  125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TL /m2 - en fazla 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185</w:t>
      </w:r>
      <w:r w:rsidR="008E32A5">
        <w:rPr>
          <w:rFonts w:ascii="Arial" w:hAnsi="Arial" w:cs="Arial"/>
          <w:color w:val="595959" w:themeColor="text1" w:themeTint="A6"/>
          <w:sz w:val="20"/>
          <w:szCs w:val="20"/>
        </w:rPr>
        <w:t>00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TL</w:t>
      </w:r>
    </w:p>
    <w:p w14:paraId="2D3DBE42" w14:textId="77777777" w:rsidR="004F72F7" w:rsidRPr="00605D93" w:rsidRDefault="004F72F7" w:rsidP="004F72F7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4B8AF5C" w14:textId="3CC45DD9" w:rsidR="008F56FA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Fuar alanında zorunlu 3.şahıs mali mesuliyet sigortası katılımcı payı Binde18 - en fazla </w:t>
      </w:r>
      <w:r w:rsidR="009025F1">
        <w:rPr>
          <w:rFonts w:ascii="Arial" w:hAnsi="Arial" w:cs="Arial"/>
          <w:color w:val="595959" w:themeColor="text1" w:themeTint="A6"/>
          <w:sz w:val="20"/>
          <w:szCs w:val="20"/>
        </w:rPr>
        <w:t>4000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TL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</w:p>
    <w:p w14:paraId="2C2C3DE8" w14:textId="77777777" w:rsidR="004F72F7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84FACD2" w14:textId="77777777" w:rsidR="008F56FA" w:rsidRPr="00605D93" w:rsidRDefault="001542E2" w:rsidP="008F56FA">
      <w:pPr>
        <w:jc w:val="both"/>
        <w:rPr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*Stand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alanı fiyat f</w:t>
      </w:r>
      <w:r w:rsidR="00AB4BE0" w:rsidRPr="00605D93">
        <w:rPr>
          <w:rFonts w:ascii="Arial" w:hAnsi="Arial" w:cs="Arial"/>
          <w:color w:val="595959" w:themeColor="text1" w:themeTint="A6"/>
          <w:sz w:val="20"/>
          <w:szCs w:val="20"/>
        </w:rPr>
        <w:t>arkı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:</w:t>
      </w:r>
    </w:p>
    <w:p w14:paraId="63A5CF53" w14:textId="4A14B56A" w:rsidR="008F56FA" w:rsidRPr="001542E2" w:rsidRDefault="008F56FA" w:rsidP="008F56FA">
      <w:pPr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Köşe Stant; İki cephesi ko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ridora açık olan stant türüdür. +%3 </w:t>
      </w:r>
      <w:r w:rsidR="00221D2E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) ek ücret alınır. </w:t>
      </w:r>
    </w:p>
    <w:p w14:paraId="6B0F9797" w14:textId="3A356FE6" w:rsidR="008F56FA" w:rsidRPr="001542E2" w:rsidRDefault="001542E2" w:rsidP="008F56FA">
      <w:pPr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Yarım Ada Stant; Ü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>ç cepheli olan stant türüdür. +%6</w:t>
      </w:r>
      <w:r w:rsidR="00AF5816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221D2E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) ek ücret alınır. </w:t>
      </w:r>
    </w:p>
    <w:p w14:paraId="50376009" w14:textId="76486A3E" w:rsidR="008F56FA" w:rsidRPr="00605D93" w:rsidRDefault="001542E2" w:rsidP="004F72F7">
      <w:pPr>
        <w:pStyle w:val="ListeParagraf"/>
        <w:ind w:left="0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Ada Stant; Dö</w:t>
      </w:r>
      <w:r w:rsidR="00AF5816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rt cepheli olan stant türüdür. + %10 </w:t>
      </w:r>
      <w:r w:rsidR="00AF5816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221D2E">
        <w:rPr>
          <w:rFonts w:ascii="Arial" w:hAnsi="Arial" w:cs="Arial"/>
          <w:i/>
          <w:color w:val="595959" w:themeColor="text1" w:themeTint="A6"/>
          <w:sz w:val="20"/>
          <w:szCs w:val="20"/>
        </w:rPr>
        <w:t>+KDV (%20</w:t>
      </w:r>
      <w:r w:rsidR="008F56FA" w:rsidRPr="001542E2">
        <w:rPr>
          <w:rFonts w:ascii="Arial" w:hAnsi="Arial" w:cs="Arial"/>
          <w:i/>
          <w:color w:val="595959" w:themeColor="text1" w:themeTint="A6"/>
          <w:sz w:val="20"/>
          <w:szCs w:val="20"/>
        </w:rPr>
        <w:t>) ek ücret alınır</w:t>
      </w:r>
      <w:r w:rsidR="008F56FA"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</w:p>
    <w:p w14:paraId="0751346B" w14:textId="7D7C7079" w:rsidR="008F56FA" w:rsidRPr="00605D93" w:rsidRDefault="008F56FA" w:rsidP="008F56FA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51549DF3" w14:textId="77777777" w:rsidR="008F56FA" w:rsidRPr="00605D93" w:rsidRDefault="008F56FA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63C4C25" w14:textId="4D2D471C" w:rsidR="004F72F7" w:rsidRPr="00605D93" w:rsidRDefault="004F72F7" w:rsidP="004F72F7">
      <w:pPr>
        <w:pStyle w:val="ListeParagraf"/>
        <w:ind w:left="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>*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>2. kat uygulamaları; kiralanan alanın azami %30’u ile sınırlı olup, birim fi</w:t>
      </w:r>
      <w:r w:rsidR="004D2ECA">
        <w:rPr>
          <w:rFonts w:ascii="Arial" w:hAnsi="Arial" w:cs="Arial"/>
          <w:color w:val="595959" w:themeColor="text1" w:themeTint="A6"/>
          <w:sz w:val="20"/>
          <w:szCs w:val="20"/>
        </w:rPr>
        <w:t>yat, katılım birim fiyatının %50’si</w:t>
      </w:r>
      <w:r w:rsidR="008F56FA"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olarak uygulanır. </w:t>
      </w:r>
    </w:p>
    <w:p w14:paraId="4241EB40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75EADED9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4E741A8D" w14:textId="77777777" w:rsidR="001542E2" w:rsidRDefault="001542E2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</w:p>
    <w:p w14:paraId="572B6678" w14:textId="77777777" w:rsidR="004F72F7" w:rsidRPr="00605D93" w:rsidRDefault="004F72F7" w:rsidP="004F72F7">
      <w:pPr>
        <w:jc w:val="both"/>
        <w:outlineLvl w:val="0"/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</w:pPr>
      <w:r w:rsidRPr="00605D93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Ödeme Planı</w:t>
      </w:r>
    </w:p>
    <w:p w14:paraId="3706DBDE" w14:textId="7A7D84A4" w:rsidR="004F72F7" w:rsidRPr="00605D93" w:rsidRDefault="004F72F7" w:rsidP="004F72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Fuar Katılım bedelinin </w:t>
      </w:r>
      <w:r w:rsidR="008026F9">
        <w:rPr>
          <w:rFonts w:ascii="Arial" w:hAnsi="Arial" w:cs="Arial"/>
          <w:i/>
          <w:color w:val="595959" w:themeColor="text1" w:themeTint="A6"/>
          <w:sz w:val="20"/>
          <w:szCs w:val="20"/>
        </w:rPr>
        <w:t>% 20</w:t>
      </w:r>
      <w:r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’i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sözleşmenin imzalanmasını takiben en geç </w:t>
      </w:r>
      <w:r w:rsidRPr="00605D93">
        <w:rPr>
          <w:rFonts w:ascii="Arial" w:hAnsi="Arial" w:cs="Arial"/>
          <w:i/>
          <w:color w:val="595959" w:themeColor="text1" w:themeTint="A6"/>
          <w:sz w:val="20"/>
          <w:szCs w:val="20"/>
        </w:rPr>
        <w:t>30 gün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içinde nakit, kalanı </w:t>
      </w:r>
      <w:r w:rsidRPr="00605D93">
        <w:rPr>
          <w:rFonts w:ascii="Arial" w:hAnsi="Arial" w:cs="Arial"/>
          <w:color w:val="595959" w:themeColor="text1" w:themeTint="A6"/>
          <w:sz w:val="20"/>
          <w:szCs w:val="20"/>
          <w:u w:val="single"/>
        </w:rPr>
        <w:t>sözleşme esnasında</w:t>
      </w:r>
      <w:r w:rsidRPr="00605D93">
        <w:rPr>
          <w:rFonts w:ascii="Arial" w:hAnsi="Arial" w:cs="Arial"/>
          <w:color w:val="595959" w:themeColor="text1" w:themeTint="A6"/>
          <w:sz w:val="20"/>
          <w:szCs w:val="20"/>
        </w:rPr>
        <w:t xml:space="preserve"> aşağıdaki tarihlere göre düzenlenecek olan çekler ile yapılacaktır.</w:t>
      </w:r>
    </w:p>
    <w:p w14:paraId="1D2D980F" w14:textId="77777777" w:rsidR="004F72F7" w:rsidRPr="00605D93" w:rsidRDefault="004F72F7" w:rsidP="004F72F7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26763CFF" w14:textId="171042D8" w:rsidR="0048091F" w:rsidRDefault="005F62FE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15.01</w:t>
      </w:r>
      <w:r w:rsidR="008026F9">
        <w:rPr>
          <w:rFonts w:ascii="Arial" w:hAnsi="Arial" w:cs="Arial"/>
          <w:color w:val="595959" w:themeColor="text1" w:themeTint="A6"/>
          <w:sz w:val="20"/>
          <w:szCs w:val="20"/>
        </w:rPr>
        <w:t>.2024</w:t>
      </w:r>
    </w:p>
    <w:p w14:paraId="50F3B417" w14:textId="04FBBB72" w:rsidR="0048091F" w:rsidRDefault="005F62FE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15.02</w:t>
      </w:r>
      <w:r w:rsidR="008026F9">
        <w:rPr>
          <w:rFonts w:ascii="Arial" w:hAnsi="Arial" w:cs="Arial"/>
          <w:color w:val="595959" w:themeColor="text1" w:themeTint="A6"/>
          <w:sz w:val="20"/>
          <w:szCs w:val="20"/>
        </w:rPr>
        <w:t>.2024</w:t>
      </w:r>
    </w:p>
    <w:p w14:paraId="20C6B3E2" w14:textId="06C9E202" w:rsidR="0048091F" w:rsidRDefault="005F62FE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15.03</w:t>
      </w:r>
      <w:r w:rsidR="008026F9">
        <w:rPr>
          <w:rFonts w:ascii="Arial" w:hAnsi="Arial" w:cs="Arial"/>
          <w:color w:val="595959" w:themeColor="text1" w:themeTint="A6"/>
          <w:sz w:val="20"/>
          <w:szCs w:val="20"/>
        </w:rPr>
        <w:t>.2024</w:t>
      </w:r>
    </w:p>
    <w:p w14:paraId="63692D25" w14:textId="58D70955" w:rsidR="0048091F" w:rsidRDefault="005F62FE" w:rsidP="00C36F85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15.04</w:t>
      </w:r>
      <w:r w:rsidR="008026F9">
        <w:rPr>
          <w:rFonts w:ascii="Arial" w:hAnsi="Arial" w:cs="Arial"/>
          <w:color w:val="595959" w:themeColor="text1" w:themeTint="A6"/>
          <w:sz w:val="20"/>
          <w:szCs w:val="20"/>
        </w:rPr>
        <w:t>.2024</w:t>
      </w:r>
    </w:p>
    <w:p w14:paraId="624D2D7B" w14:textId="77777777" w:rsidR="00B40C58" w:rsidRPr="002A47F4" w:rsidRDefault="00994FC3" w:rsidP="00C36F85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A47F4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7DBEA7B" wp14:editId="185DC0A4">
            <wp:simplePos x="0" y="0"/>
            <wp:positionH relativeFrom="margin">
              <wp:align>center</wp:align>
            </wp:positionH>
            <wp:positionV relativeFrom="paragraph">
              <wp:posOffset>1127760</wp:posOffset>
            </wp:positionV>
            <wp:extent cx="6619875" cy="305435"/>
            <wp:effectExtent l="0" t="0" r="9525" b="0"/>
            <wp:wrapSquare wrapText="bothSides"/>
            <wp:docPr id="5" name="Resim 5" descr="tuyap_istanbul_bant_yeni_uzun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tuyap_istanbul_bant_yeni_uzunC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F85" w:rsidRPr="002A47F4">
        <w:rPr>
          <w:rFonts w:ascii="Arial" w:hAnsi="Arial" w:cs="Arial"/>
          <w:color w:val="000000" w:themeColor="text1"/>
        </w:rPr>
        <w:t xml:space="preserve"> </w:t>
      </w:r>
    </w:p>
    <w:sectPr w:rsidR="00B40C58" w:rsidRPr="002A47F4" w:rsidSect="00CB2795">
      <w:pgSz w:w="11906" w:h="16838" w:code="9"/>
      <w:pgMar w:top="709" w:right="1701" w:bottom="720" w:left="1701" w:header="709" w:footer="709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BD2F" w14:textId="77777777" w:rsidR="00FB1618" w:rsidRDefault="00FB1618" w:rsidP="0012386B">
      <w:r>
        <w:separator/>
      </w:r>
    </w:p>
  </w:endnote>
  <w:endnote w:type="continuationSeparator" w:id="0">
    <w:p w14:paraId="50DC388A" w14:textId="77777777" w:rsidR="00FB1618" w:rsidRDefault="00FB1618" w:rsidP="0012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E040" w14:textId="77777777" w:rsidR="00FB1618" w:rsidRDefault="00FB1618" w:rsidP="0012386B">
      <w:r>
        <w:separator/>
      </w:r>
    </w:p>
  </w:footnote>
  <w:footnote w:type="continuationSeparator" w:id="0">
    <w:p w14:paraId="357E8E50" w14:textId="77777777" w:rsidR="00FB1618" w:rsidRDefault="00FB1618" w:rsidP="0012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AC2"/>
    <w:multiLevelType w:val="hybridMultilevel"/>
    <w:tmpl w:val="582644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954"/>
    <w:multiLevelType w:val="hybridMultilevel"/>
    <w:tmpl w:val="308CBB6E"/>
    <w:lvl w:ilvl="0" w:tplc="12D6E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17BAE"/>
    <w:multiLevelType w:val="hybridMultilevel"/>
    <w:tmpl w:val="26AA8AC8"/>
    <w:lvl w:ilvl="0" w:tplc="AD0AE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7380"/>
    <w:multiLevelType w:val="hybridMultilevel"/>
    <w:tmpl w:val="760C4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620B3"/>
    <w:multiLevelType w:val="hybridMultilevel"/>
    <w:tmpl w:val="32C8A3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707BD"/>
    <w:multiLevelType w:val="hybridMultilevel"/>
    <w:tmpl w:val="FA4CE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3D97"/>
    <w:multiLevelType w:val="hybridMultilevel"/>
    <w:tmpl w:val="26FAB7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0"/>
    <w:rsid w:val="000023DB"/>
    <w:rsid w:val="00004F9B"/>
    <w:rsid w:val="00013739"/>
    <w:rsid w:val="00031367"/>
    <w:rsid w:val="00033BA2"/>
    <w:rsid w:val="0003671F"/>
    <w:rsid w:val="00037356"/>
    <w:rsid w:val="0004603C"/>
    <w:rsid w:val="0005443A"/>
    <w:rsid w:val="00056270"/>
    <w:rsid w:val="000705F8"/>
    <w:rsid w:val="00083DFF"/>
    <w:rsid w:val="00085A87"/>
    <w:rsid w:val="000865CB"/>
    <w:rsid w:val="00087D64"/>
    <w:rsid w:val="000928EC"/>
    <w:rsid w:val="000A4313"/>
    <w:rsid w:val="000B01EF"/>
    <w:rsid w:val="000B5036"/>
    <w:rsid w:val="000C06C3"/>
    <w:rsid w:val="000C55BD"/>
    <w:rsid w:val="000C69EB"/>
    <w:rsid w:val="000D681A"/>
    <w:rsid w:val="000E1CC5"/>
    <w:rsid w:val="000F3259"/>
    <w:rsid w:val="00103EE6"/>
    <w:rsid w:val="0011684A"/>
    <w:rsid w:val="0012386B"/>
    <w:rsid w:val="00144B40"/>
    <w:rsid w:val="001542E2"/>
    <w:rsid w:val="001633D9"/>
    <w:rsid w:val="00166D25"/>
    <w:rsid w:val="00167EB9"/>
    <w:rsid w:val="00170538"/>
    <w:rsid w:val="0017750C"/>
    <w:rsid w:val="00193DDF"/>
    <w:rsid w:val="001A28B5"/>
    <w:rsid w:val="001B5BB9"/>
    <w:rsid w:val="001B6E49"/>
    <w:rsid w:val="001C27B4"/>
    <w:rsid w:val="001C2992"/>
    <w:rsid w:val="001C45C1"/>
    <w:rsid w:val="001C4992"/>
    <w:rsid w:val="001C56B0"/>
    <w:rsid w:val="001C746A"/>
    <w:rsid w:val="001C7650"/>
    <w:rsid w:val="001D23B4"/>
    <w:rsid w:val="001D43A9"/>
    <w:rsid w:val="001D4566"/>
    <w:rsid w:val="001D4958"/>
    <w:rsid w:val="001F1C61"/>
    <w:rsid w:val="0020064F"/>
    <w:rsid w:val="00200CD8"/>
    <w:rsid w:val="002039B2"/>
    <w:rsid w:val="0020468C"/>
    <w:rsid w:val="0020596B"/>
    <w:rsid w:val="002161E2"/>
    <w:rsid w:val="00221D2E"/>
    <w:rsid w:val="00234198"/>
    <w:rsid w:val="0023486F"/>
    <w:rsid w:val="00242FDA"/>
    <w:rsid w:val="002537D6"/>
    <w:rsid w:val="002649A6"/>
    <w:rsid w:val="00271EDE"/>
    <w:rsid w:val="00273794"/>
    <w:rsid w:val="002737FC"/>
    <w:rsid w:val="00282A03"/>
    <w:rsid w:val="00286DB6"/>
    <w:rsid w:val="00287C9E"/>
    <w:rsid w:val="00291C70"/>
    <w:rsid w:val="002964E4"/>
    <w:rsid w:val="002A47F4"/>
    <w:rsid w:val="002B22C6"/>
    <w:rsid w:val="002B2B05"/>
    <w:rsid w:val="002B2CC4"/>
    <w:rsid w:val="002C1982"/>
    <w:rsid w:val="002D160F"/>
    <w:rsid w:val="002E7CCB"/>
    <w:rsid w:val="003004E0"/>
    <w:rsid w:val="003124F1"/>
    <w:rsid w:val="003276EE"/>
    <w:rsid w:val="00333525"/>
    <w:rsid w:val="00334171"/>
    <w:rsid w:val="00335BB8"/>
    <w:rsid w:val="00342E7D"/>
    <w:rsid w:val="0034446C"/>
    <w:rsid w:val="00345958"/>
    <w:rsid w:val="00352EEC"/>
    <w:rsid w:val="003538B2"/>
    <w:rsid w:val="003556FF"/>
    <w:rsid w:val="00362B0E"/>
    <w:rsid w:val="0037302F"/>
    <w:rsid w:val="003875D3"/>
    <w:rsid w:val="003B4C67"/>
    <w:rsid w:val="003C5298"/>
    <w:rsid w:val="003D1C65"/>
    <w:rsid w:val="003D6C79"/>
    <w:rsid w:val="003F321C"/>
    <w:rsid w:val="003F593A"/>
    <w:rsid w:val="003F7894"/>
    <w:rsid w:val="00407717"/>
    <w:rsid w:val="0041121F"/>
    <w:rsid w:val="004201BE"/>
    <w:rsid w:val="004276E8"/>
    <w:rsid w:val="00436D20"/>
    <w:rsid w:val="00441FAA"/>
    <w:rsid w:val="004441A6"/>
    <w:rsid w:val="00451572"/>
    <w:rsid w:val="00456A35"/>
    <w:rsid w:val="0046385C"/>
    <w:rsid w:val="004708A7"/>
    <w:rsid w:val="004728B6"/>
    <w:rsid w:val="0048091F"/>
    <w:rsid w:val="0048479A"/>
    <w:rsid w:val="004933F1"/>
    <w:rsid w:val="00494D60"/>
    <w:rsid w:val="004A3752"/>
    <w:rsid w:val="004B3519"/>
    <w:rsid w:val="004B4207"/>
    <w:rsid w:val="004B4F54"/>
    <w:rsid w:val="004C07F0"/>
    <w:rsid w:val="004C0F6D"/>
    <w:rsid w:val="004C3E1A"/>
    <w:rsid w:val="004D1BF5"/>
    <w:rsid w:val="004D2ECA"/>
    <w:rsid w:val="004D3EE6"/>
    <w:rsid w:val="004D70DA"/>
    <w:rsid w:val="004E487C"/>
    <w:rsid w:val="004F72F7"/>
    <w:rsid w:val="00514150"/>
    <w:rsid w:val="0052143D"/>
    <w:rsid w:val="00522DF2"/>
    <w:rsid w:val="00531428"/>
    <w:rsid w:val="005368B3"/>
    <w:rsid w:val="00554B3E"/>
    <w:rsid w:val="005563CC"/>
    <w:rsid w:val="005570CF"/>
    <w:rsid w:val="00557D9C"/>
    <w:rsid w:val="0056013A"/>
    <w:rsid w:val="00577CA8"/>
    <w:rsid w:val="00584FFF"/>
    <w:rsid w:val="005970A6"/>
    <w:rsid w:val="005A4F02"/>
    <w:rsid w:val="005C2B31"/>
    <w:rsid w:val="005C79C0"/>
    <w:rsid w:val="005D516D"/>
    <w:rsid w:val="005D6095"/>
    <w:rsid w:val="005D67C1"/>
    <w:rsid w:val="005E287D"/>
    <w:rsid w:val="005E6798"/>
    <w:rsid w:val="005F62FE"/>
    <w:rsid w:val="00601236"/>
    <w:rsid w:val="00605D93"/>
    <w:rsid w:val="00621448"/>
    <w:rsid w:val="0062175F"/>
    <w:rsid w:val="00623C0F"/>
    <w:rsid w:val="00676F4A"/>
    <w:rsid w:val="006849A3"/>
    <w:rsid w:val="00687327"/>
    <w:rsid w:val="00691374"/>
    <w:rsid w:val="006A0467"/>
    <w:rsid w:val="006A1074"/>
    <w:rsid w:val="006A433D"/>
    <w:rsid w:val="006B24DC"/>
    <w:rsid w:val="006B2EFF"/>
    <w:rsid w:val="006B3576"/>
    <w:rsid w:val="006D2D1E"/>
    <w:rsid w:val="006E695D"/>
    <w:rsid w:val="006F7022"/>
    <w:rsid w:val="007037EF"/>
    <w:rsid w:val="00712F3F"/>
    <w:rsid w:val="00735E4C"/>
    <w:rsid w:val="007360F7"/>
    <w:rsid w:val="0075641D"/>
    <w:rsid w:val="00766BAB"/>
    <w:rsid w:val="00767075"/>
    <w:rsid w:val="007749FC"/>
    <w:rsid w:val="0077590E"/>
    <w:rsid w:val="00776D9B"/>
    <w:rsid w:val="0078240D"/>
    <w:rsid w:val="00784B21"/>
    <w:rsid w:val="007861BC"/>
    <w:rsid w:val="0078646E"/>
    <w:rsid w:val="007974B7"/>
    <w:rsid w:val="007A3F50"/>
    <w:rsid w:val="007B7DBB"/>
    <w:rsid w:val="007C0A02"/>
    <w:rsid w:val="007C0DE8"/>
    <w:rsid w:val="007C16B5"/>
    <w:rsid w:val="007C2A94"/>
    <w:rsid w:val="007C7ED1"/>
    <w:rsid w:val="007E4438"/>
    <w:rsid w:val="007F6E70"/>
    <w:rsid w:val="008026F9"/>
    <w:rsid w:val="00820692"/>
    <w:rsid w:val="00826CCB"/>
    <w:rsid w:val="00834114"/>
    <w:rsid w:val="0084292F"/>
    <w:rsid w:val="00852B2B"/>
    <w:rsid w:val="008622DD"/>
    <w:rsid w:val="008627D0"/>
    <w:rsid w:val="00862DCB"/>
    <w:rsid w:val="0088208B"/>
    <w:rsid w:val="008956FC"/>
    <w:rsid w:val="00895AF4"/>
    <w:rsid w:val="008A192D"/>
    <w:rsid w:val="008B1D30"/>
    <w:rsid w:val="008B47E0"/>
    <w:rsid w:val="008C3325"/>
    <w:rsid w:val="008C676C"/>
    <w:rsid w:val="008E1DFA"/>
    <w:rsid w:val="008E2528"/>
    <w:rsid w:val="008E32A5"/>
    <w:rsid w:val="008E7FBA"/>
    <w:rsid w:val="008F2648"/>
    <w:rsid w:val="008F56FA"/>
    <w:rsid w:val="009025F1"/>
    <w:rsid w:val="009026D8"/>
    <w:rsid w:val="00902CE6"/>
    <w:rsid w:val="00910D1A"/>
    <w:rsid w:val="00920EF7"/>
    <w:rsid w:val="009269A3"/>
    <w:rsid w:val="0093129E"/>
    <w:rsid w:val="00934FC0"/>
    <w:rsid w:val="00942A9B"/>
    <w:rsid w:val="00947B00"/>
    <w:rsid w:val="00953D1C"/>
    <w:rsid w:val="00961AB8"/>
    <w:rsid w:val="009657B8"/>
    <w:rsid w:val="00973BDB"/>
    <w:rsid w:val="00985ACC"/>
    <w:rsid w:val="00992D66"/>
    <w:rsid w:val="00994FC3"/>
    <w:rsid w:val="00997823"/>
    <w:rsid w:val="009A433E"/>
    <w:rsid w:val="009A7263"/>
    <w:rsid w:val="009D05D7"/>
    <w:rsid w:val="009D7410"/>
    <w:rsid w:val="009E107A"/>
    <w:rsid w:val="009E15F8"/>
    <w:rsid w:val="009F7100"/>
    <w:rsid w:val="00A04323"/>
    <w:rsid w:val="00A1119A"/>
    <w:rsid w:val="00A12F85"/>
    <w:rsid w:val="00A17C76"/>
    <w:rsid w:val="00A35C71"/>
    <w:rsid w:val="00A36C0D"/>
    <w:rsid w:val="00A36F93"/>
    <w:rsid w:val="00A437F7"/>
    <w:rsid w:val="00A460BF"/>
    <w:rsid w:val="00A57968"/>
    <w:rsid w:val="00A62E39"/>
    <w:rsid w:val="00A7716D"/>
    <w:rsid w:val="00A808DD"/>
    <w:rsid w:val="00A809E6"/>
    <w:rsid w:val="00A9183B"/>
    <w:rsid w:val="00AA10D8"/>
    <w:rsid w:val="00AA131C"/>
    <w:rsid w:val="00AA440F"/>
    <w:rsid w:val="00AB4BE0"/>
    <w:rsid w:val="00AC0FEC"/>
    <w:rsid w:val="00AC1777"/>
    <w:rsid w:val="00AC322B"/>
    <w:rsid w:val="00AC7365"/>
    <w:rsid w:val="00AD3C6E"/>
    <w:rsid w:val="00AD45E7"/>
    <w:rsid w:val="00AD6FF1"/>
    <w:rsid w:val="00AE0BFF"/>
    <w:rsid w:val="00AE42AF"/>
    <w:rsid w:val="00AE5466"/>
    <w:rsid w:val="00AE55BC"/>
    <w:rsid w:val="00AE6F97"/>
    <w:rsid w:val="00AF465C"/>
    <w:rsid w:val="00AF5816"/>
    <w:rsid w:val="00AF696E"/>
    <w:rsid w:val="00B03232"/>
    <w:rsid w:val="00B109CF"/>
    <w:rsid w:val="00B23192"/>
    <w:rsid w:val="00B258F6"/>
    <w:rsid w:val="00B27439"/>
    <w:rsid w:val="00B310A6"/>
    <w:rsid w:val="00B354E3"/>
    <w:rsid w:val="00B40853"/>
    <w:rsid w:val="00B40C58"/>
    <w:rsid w:val="00B55B19"/>
    <w:rsid w:val="00B62274"/>
    <w:rsid w:val="00B630B9"/>
    <w:rsid w:val="00B672C6"/>
    <w:rsid w:val="00B776D0"/>
    <w:rsid w:val="00B82C0B"/>
    <w:rsid w:val="00B83D95"/>
    <w:rsid w:val="00B85327"/>
    <w:rsid w:val="00B963D1"/>
    <w:rsid w:val="00B973D3"/>
    <w:rsid w:val="00BA69DB"/>
    <w:rsid w:val="00BA72E6"/>
    <w:rsid w:val="00BB0723"/>
    <w:rsid w:val="00BB652B"/>
    <w:rsid w:val="00BC2CBE"/>
    <w:rsid w:val="00BD69F9"/>
    <w:rsid w:val="00BE17A0"/>
    <w:rsid w:val="00BE51AF"/>
    <w:rsid w:val="00BE7E47"/>
    <w:rsid w:val="00BF0B4B"/>
    <w:rsid w:val="00BF48C4"/>
    <w:rsid w:val="00BF7181"/>
    <w:rsid w:val="00C232E1"/>
    <w:rsid w:val="00C2649B"/>
    <w:rsid w:val="00C34A8F"/>
    <w:rsid w:val="00C34DC1"/>
    <w:rsid w:val="00C36F85"/>
    <w:rsid w:val="00C41465"/>
    <w:rsid w:val="00C424B4"/>
    <w:rsid w:val="00C44631"/>
    <w:rsid w:val="00C46ECF"/>
    <w:rsid w:val="00C52687"/>
    <w:rsid w:val="00C64184"/>
    <w:rsid w:val="00C7383A"/>
    <w:rsid w:val="00C76A39"/>
    <w:rsid w:val="00CA671D"/>
    <w:rsid w:val="00CB2795"/>
    <w:rsid w:val="00CB4FD9"/>
    <w:rsid w:val="00CC1E49"/>
    <w:rsid w:val="00CD72B2"/>
    <w:rsid w:val="00CE0BC0"/>
    <w:rsid w:val="00CE4110"/>
    <w:rsid w:val="00CE78EF"/>
    <w:rsid w:val="00CF5481"/>
    <w:rsid w:val="00D013C1"/>
    <w:rsid w:val="00D01B9C"/>
    <w:rsid w:val="00D05B68"/>
    <w:rsid w:val="00D076FC"/>
    <w:rsid w:val="00D123EB"/>
    <w:rsid w:val="00D1777F"/>
    <w:rsid w:val="00D318AE"/>
    <w:rsid w:val="00D32069"/>
    <w:rsid w:val="00D45D6E"/>
    <w:rsid w:val="00D476D3"/>
    <w:rsid w:val="00D517C1"/>
    <w:rsid w:val="00D5488B"/>
    <w:rsid w:val="00D57791"/>
    <w:rsid w:val="00D61A1F"/>
    <w:rsid w:val="00D66CF2"/>
    <w:rsid w:val="00D67FBE"/>
    <w:rsid w:val="00D7336B"/>
    <w:rsid w:val="00D74DD0"/>
    <w:rsid w:val="00D7779C"/>
    <w:rsid w:val="00D85231"/>
    <w:rsid w:val="00D9163A"/>
    <w:rsid w:val="00D95F97"/>
    <w:rsid w:val="00D96ADE"/>
    <w:rsid w:val="00DB1165"/>
    <w:rsid w:val="00DB26C6"/>
    <w:rsid w:val="00DE0456"/>
    <w:rsid w:val="00DE29B2"/>
    <w:rsid w:val="00DF1F91"/>
    <w:rsid w:val="00DF52D3"/>
    <w:rsid w:val="00DF678A"/>
    <w:rsid w:val="00E0232C"/>
    <w:rsid w:val="00E06811"/>
    <w:rsid w:val="00E10332"/>
    <w:rsid w:val="00E139AD"/>
    <w:rsid w:val="00E16DFC"/>
    <w:rsid w:val="00E2062E"/>
    <w:rsid w:val="00E24F6E"/>
    <w:rsid w:val="00E45B1C"/>
    <w:rsid w:val="00E56840"/>
    <w:rsid w:val="00E60B1D"/>
    <w:rsid w:val="00E66CFF"/>
    <w:rsid w:val="00E700A9"/>
    <w:rsid w:val="00E7452F"/>
    <w:rsid w:val="00E817BA"/>
    <w:rsid w:val="00E85F89"/>
    <w:rsid w:val="00EA2DC6"/>
    <w:rsid w:val="00EB72A2"/>
    <w:rsid w:val="00EC3C7D"/>
    <w:rsid w:val="00EC63CE"/>
    <w:rsid w:val="00EC6575"/>
    <w:rsid w:val="00EC6854"/>
    <w:rsid w:val="00ED7D08"/>
    <w:rsid w:val="00EE207A"/>
    <w:rsid w:val="00EF017A"/>
    <w:rsid w:val="00EF0B9C"/>
    <w:rsid w:val="00EF409B"/>
    <w:rsid w:val="00EF7BB5"/>
    <w:rsid w:val="00F006F0"/>
    <w:rsid w:val="00F01C5E"/>
    <w:rsid w:val="00F03517"/>
    <w:rsid w:val="00F05092"/>
    <w:rsid w:val="00F05431"/>
    <w:rsid w:val="00F13234"/>
    <w:rsid w:val="00F27ED3"/>
    <w:rsid w:val="00F36C1B"/>
    <w:rsid w:val="00F408F8"/>
    <w:rsid w:val="00F45F81"/>
    <w:rsid w:val="00F5723F"/>
    <w:rsid w:val="00F57401"/>
    <w:rsid w:val="00F65D03"/>
    <w:rsid w:val="00F8700A"/>
    <w:rsid w:val="00F879D8"/>
    <w:rsid w:val="00F91E3A"/>
    <w:rsid w:val="00FA2546"/>
    <w:rsid w:val="00FA7509"/>
    <w:rsid w:val="00FB1618"/>
    <w:rsid w:val="00FB642E"/>
    <w:rsid w:val="00FC2B89"/>
    <w:rsid w:val="00FD7363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46C9C"/>
  <w15:docId w15:val="{30171263-3CAA-4211-8957-65461267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1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6A43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03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E4110"/>
    <w:rPr>
      <w:rFonts w:cs="Times New Roman"/>
      <w:sz w:val="2"/>
    </w:rPr>
  </w:style>
  <w:style w:type="table" w:styleId="TabloKlavuzu">
    <w:name w:val="Table Grid"/>
    <w:basedOn w:val="NormalTablo"/>
    <w:uiPriority w:val="99"/>
    <w:rsid w:val="00C264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69137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CE4110"/>
    <w:rPr>
      <w:rFonts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E10332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23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2386B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23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2386B"/>
    <w:rPr>
      <w:rFonts w:cs="Times New Roman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rsid w:val="005D516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locked/>
    <w:rsid w:val="005D51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7336B"/>
    <w:pPr>
      <w:ind w:left="720"/>
      <w:contextualSpacing/>
    </w:pPr>
  </w:style>
  <w:style w:type="table" w:styleId="OrtaKlavuz3-Vurgu4">
    <w:name w:val="Medium Grid 3 Accent 4"/>
    <w:basedOn w:val="NormalTablo"/>
    <w:uiPriority w:val="69"/>
    <w:rsid w:val="00F006F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">
    <w:name w:val="Medium Grid 3"/>
    <w:basedOn w:val="NormalTablo"/>
    <w:uiPriority w:val="69"/>
    <w:rsid w:val="00F006F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006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alk1Char">
    <w:name w:val="Başlık 1 Char"/>
    <w:basedOn w:val="VarsaylanParagrafYazTipi"/>
    <w:link w:val="Balk1"/>
    <w:rsid w:val="006A4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qFormat/>
    <w:locked/>
    <w:rsid w:val="006A43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6A4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qFormat/>
    <w:locked/>
    <w:rsid w:val="006A433D"/>
    <w:rPr>
      <w:i/>
      <w:iCs/>
    </w:rPr>
  </w:style>
  <w:style w:type="table" w:styleId="OrtaKlavuz2-Vurgu4">
    <w:name w:val="Medium Grid 2 Accent 4"/>
    <w:basedOn w:val="NormalTablo"/>
    <w:uiPriority w:val="68"/>
    <w:rsid w:val="005368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36F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CB279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E17F-E028-417F-B5B3-37358F5D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ozlemb</dc:creator>
  <cp:lastModifiedBy>Ragıp Ergin</cp:lastModifiedBy>
  <cp:revision>25</cp:revision>
  <cp:lastPrinted>2023-05-31T10:54:00Z</cp:lastPrinted>
  <dcterms:created xsi:type="dcterms:W3CDTF">2023-04-26T19:23:00Z</dcterms:created>
  <dcterms:modified xsi:type="dcterms:W3CDTF">2023-07-26T13:05:00Z</dcterms:modified>
</cp:coreProperties>
</file>